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09E237F9" w:rsidR="00031640" w:rsidRPr="00E61C0F" w:rsidRDefault="00C37FF0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M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A</w:t>
      </w:r>
      <w:r>
        <w:rPr>
          <w:rFonts w:ascii="Arial Narrow" w:hAnsi="Arial Narrow" w:cs="Times New Roman"/>
          <w:b/>
          <w:sz w:val="26"/>
          <w:szCs w:val="26"/>
        </w:rPr>
        <w:t>Y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>
        <w:rPr>
          <w:rFonts w:ascii="Arial Narrow" w:hAnsi="Arial Narrow" w:cs="Times New Roman"/>
          <w:b/>
          <w:sz w:val="26"/>
          <w:szCs w:val="26"/>
        </w:rPr>
        <w:t>6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ECCF472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345A7" w:rsidRPr="00E61C0F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468A0D52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E4484">
        <w:rPr>
          <w:rFonts w:ascii="Arial Narrow" w:hAnsi="Arial Narrow" w:cs="Times New Roman"/>
          <w:sz w:val="26"/>
          <w:szCs w:val="26"/>
        </w:rPr>
        <w:t>April</w:t>
      </w:r>
      <w:r w:rsidR="00A25BE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2603D" w:rsidRPr="00E61C0F">
        <w:rPr>
          <w:rFonts w:ascii="Arial Narrow" w:hAnsi="Arial Narrow" w:cs="Times New Roman"/>
          <w:sz w:val="26"/>
          <w:szCs w:val="26"/>
        </w:rPr>
        <w:t>1</w:t>
      </w:r>
      <w:r w:rsidR="00C37FF0">
        <w:rPr>
          <w:rFonts w:ascii="Arial Narrow" w:hAnsi="Arial Narrow" w:cs="Times New Roman"/>
          <w:sz w:val="26"/>
          <w:szCs w:val="26"/>
        </w:rPr>
        <w:t>5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Pr="00E61C0F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69EE839" w14:textId="49A2512E" w:rsidR="00BB670D" w:rsidRPr="00E61C0F" w:rsidRDefault="00EE4484" w:rsidP="00532935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ShelbyKY Tourism Director’s Report:  Janette Marson</w:t>
      </w:r>
    </w:p>
    <w:p w14:paraId="194F58C1" w14:textId="77777777" w:rsidR="00A25BED" w:rsidRPr="00E61C0F" w:rsidRDefault="00A25BED" w:rsidP="00532935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68E11078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7956739F" w14:textId="79130D69" w:rsidR="008D45E5" w:rsidRDefault="005E35EF" w:rsidP="008D45E5">
      <w:pPr>
        <w:pStyle w:val="NoSpacing"/>
        <w:numPr>
          <w:ilvl w:val="0"/>
          <w:numId w:val="7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 2025-002 - 2</w:t>
      </w:r>
      <w:r w:rsidR="008D45E5">
        <w:rPr>
          <w:rFonts w:ascii="Arial Narrow" w:hAnsi="Arial Narrow" w:cs="Times New Roman"/>
          <w:sz w:val="26"/>
          <w:szCs w:val="26"/>
        </w:rPr>
        <w:t xml:space="preserve">025/2026 Budget </w:t>
      </w:r>
      <w:r w:rsidR="00C37FF0">
        <w:rPr>
          <w:rFonts w:ascii="Arial Narrow" w:hAnsi="Arial Narrow" w:cs="Times New Roman"/>
          <w:sz w:val="26"/>
          <w:szCs w:val="26"/>
        </w:rPr>
        <w:t>– Second Reading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75779433" w14:textId="077D61EA" w:rsidR="00A84130" w:rsidRPr="00E61C0F" w:rsidRDefault="00E87052" w:rsidP="00206C5F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Mayor’s Report:  </w:t>
      </w:r>
      <w:r w:rsidR="00B345A7" w:rsidRPr="00E61C0F">
        <w:rPr>
          <w:rFonts w:ascii="Arial Narrow" w:hAnsi="Arial Narrow" w:cs="Times New Roman"/>
          <w:sz w:val="26"/>
          <w:szCs w:val="26"/>
        </w:rPr>
        <w:t>Ronnie Sowder</w:t>
      </w:r>
    </w:p>
    <w:p w14:paraId="1AA3AB85" w14:textId="77777777" w:rsidR="0058581A" w:rsidRPr="00E61C0F" w:rsidRDefault="0058581A" w:rsidP="0058581A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088E30B6" w14:textId="65E13E47" w:rsidR="00C37FF0" w:rsidRDefault="00C37FF0" w:rsidP="00C37FF0">
      <w:pPr>
        <w:pStyle w:val="NoSpacing"/>
        <w:numPr>
          <w:ilvl w:val="0"/>
          <w:numId w:val="1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 2025-003 – Alley Closure</w:t>
      </w:r>
      <w:r w:rsidR="00DB5210">
        <w:rPr>
          <w:rFonts w:ascii="Arial Narrow" w:hAnsi="Arial Narrow" w:cs="Times New Roman"/>
          <w:sz w:val="26"/>
          <w:szCs w:val="26"/>
        </w:rPr>
        <w:t xml:space="preserve"> – First Reading</w:t>
      </w:r>
    </w:p>
    <w:p w14:paraId="4243707F" w14:textId="710FE328" w:rsidR="00DB5210" w:rsidRDefault="00DB5210" w:rsidP="00C37FF0">
      <w:pPr>
        <w:pStyle w:val="NoSpacing"/>
        <w:numPr>
          <w:ilvl w:val="0"/>
          <w:numId w:val="1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 2025-004 – Sewer Rate Increase – First Reading</w:t>
      </w:r>
    </w:p>
    <w:p w14:paraId="77008388" w14:textId="5C65F10E" w:rsidR="008456DC" w:rsidRDefault="005A274E" w:rsidP="00C37FF0">
      <w:pPr>
        <w:pStyle w:val="NoSpacing"/>
        <w:numPr>
          <w:ilvl w:val="0"/>
          <w:numId w:val="1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Delinquent Occupational Tax - Legal Direction</w:t>
      </w:r>
    </w:p>
    <w:p w14:paraId="250B4F30" w14:textId="77777777" w:rsidR="007170F0" w:rsidRPr="007170F0" w:rsidRDefault="007170F0" w:rsidP="007170F0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346922FF" w14:textId="5E9508CE" w:rsidR="00F00796" w:rsidRPr="00E61C0F" w:rsidRDefault="00F00796" w:rsidP="00F00796">
      <w:pPr>
        <w:pStyle w:val="NoSpacing"/>
        <w:numPr>
          <w:ilvl w:val="0"/>
          <w:numId w:val="1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Delinquent Property Tax Update</w:t>
      </w:r>
    </w:p>
    <w:p w14:paraId="4F7285BB" w14:textId="77777777" w:rsidR="00D554F8" w:rsidRPr="00E61C0F" w:rsidRDefault="00D554F8" w:rsidP="0013340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21E8D6DA" w14:textId="7C8739F7" w:rsidR="0046159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13F10ACE" w14:textId="6729839A" w:rsidR="00F00796" w:rsidRDefault="00F00796" w:rsidP="00F00796">
      <w:pPr>
        <w:pStyle w:val="NoSpacing"/>
        <w:numPr>
          <w:ilvl w:val="0"/>
          <w:numId w:val="1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Project Updates</w:t>
      </w:r>
    </w:p>
    <w:p w14:paraId="7982A68E" w14:textId="698ED512" w:rsidR="000C2764" w:rsidRDefault="000C2764" w:rsidP="005E35EF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FCB8B" w14:textId="77777777" w:rsidR="00DA2FF2" w:rsidRDefault="00DA2FF2" w:rsidP="00EF36EF">
      <w:pPr>
        <w:spacing w:after="0" w:line="240" w:lineRule="auto"/>
      </w:pPr>
      <w:r>
        <w:separator/>
      </w:r>
    </w:p>
  </w:endnote>
  <w:endnote w:type="continuationSeparator" w:id="0">
    <w:p w14:paraId="5D54FD1A" w14:textId="77777777" w:rsidR="00DA2FF2" w:rsidRDefault="00DA2FF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ACE0" w14:textId="77777777" w:rsidR="00DA2FF2" w:rsidRDefault="00DA2FF2" w:rsidP="00EF36EF">
      <w:pPr>
        <w:spacing w:after="0" w:line="240" w:lineRule="auto"/>
      </w:pPr>
      <w:r>
        <w:separator/>
      </w:r>
    </w:p>
  </w:footnote>
  <w:footnote w:type="continuationSeparator" w:id="0">
    <w:p w14:paraId="5568BF74" w14:textId="77777777" w:rsidR="00DA2FF2" w:rsidRDefault="00DA2FF2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A799C"/>
    <w:multiLevelType w:val="hybridMultilevel"/>
    <w:tmpl w:val="5734E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2"/>
  </w:num>
  <w:num w:numId="2" w16cid:durableId="1115445486">
    <w:abstractNumId w:val="9"/>
  </w:num>
  <w:num w:numId="3" w16cid:durableId="92827989">
    <w:abstractNumId w:val="1"/>
  </w:num>
  <w:num w:numId="4" w16cid:durableId="287784932">
    <w:abstractNumId w:val="7"/>
  </w:num>
  <w:num w:numId="5" w16cid:durableId="1468549738">
    <w:abstractNumId w:val="0"/>
  </w:num>
  <w:num w:numId="6" w16cid:durableId="1544825189">
    <w:abstractNumId w:val="4"/>
  </w:num>
  <w:num w:numId="7" w16cid:durableId="1498037101">
    <w:abstractNumId w:val="10"/>
  </w:num>
  <w:num w:numId="8" w16cid:durableId="729890074">
    <w:abstractNumId w:val="6"/>
  </w:num>
  <w:num w:numId="9" w16cid:durableId="299968019">
    <w:abstractNumId w:val="8"/>
  </w:num>
  <w:num w:numId="10" w16cid:durableId="87242052">
    <w:abstractNumId w:val="5"/>
  </w:num>
  <w:num w:numId="11" w16cid:durableId="963999671">
    <w:abstractNumId w:val="12"/>
  </w:num>
  <w:num w:numId="12" w16cid:durableId="561524332">
    <w:abstractNumId w:val="3"/>
  </w:num>
  <w:num w:numId="13" w16cid:durableId="1674138001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2A90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2764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15DD"/>
    <w:rsid w:val="002B2DC4"/>
    <w:rsid w:val="002C0058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A2"/>
    <w:rsid w:val="00405673"/>
    <w:rsid w:val="00411E9C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590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7A77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274E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78B5"/>
    <w:rsid w:val="006D03AE"/>
    <w:rsid w:val="006D0D3F"/>
    <w:rsid w:val="006D4754"/>
    <w:rsid w:val="006D4C76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67769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153"/>
    <w:rsid w:val="00902448"/>
    <w:rsid w:val="0090308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5EF5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69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390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510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B6A2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7</cp:revision>
  <cp:lastPrinted>2025-05-02T14:19:00Z</cp:lastPrinted>
  <dcterms:created xsi:type="dcterms:W3CDTF">2025-05-01T19:51:00Z</dcterms:created>
  <dcterms:modified xsi:type="dcterms:W3CDTF">2025-05-02T14:37:00Z</dcterms:modified>
</cp:coreProperties>
</file>