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99C7091" w:rsidR="00031640" w:rsidRDefault="00C049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88603F1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C30F5">
        <w:rPr>
          <w:rFonts w:ascii="Arial Narrow" w:hAnsi="Arial Narrow"/>
          <w:sz w:val="26"/>
          <w:szCs w:val="26"/>
        </w:rPr>
        <w:t>Ju</w:t>
      </w:r>
      <w:r w:rsidR="00C049A9">
        <w:rPr>
          <w:rFonts w:ascii="Arial Narrow" w:hAnsi="Arial Narrow"/>
          <w:sz w:val="26"/>
          <w:szCs w:val="26"/>
        </w:rPr>
        <w:t>ly</w:t>
      </w:r>
      <w:r w:rsidR="009C30F5">
        <w:rPr>
          <w:rFonts w:ascii="Arial Narrow" w:hAnsi="Arial Narrow"/>
          <w:sz w:val="26"/>
          <w:szCs w:val="26"/>
        </w:rPr>
        <w:t xml:space="preserve"> </w:t>
      </w:r>
      <w:r w:rsidR="00C049A9">
        <w:rPr>
          <w:rFonts w:ascii="Arial Narrow" w:hAnsi="Arial Narrow"/>
          <w:sz w:val="26"/>
          <w:szCs w:val="26"/>
        </w:rPr>
        <w:t>18</w:t>
      </w:r>
      <w:r w:rsidR="009C30F5">
        <w:rPr>
          <w:rFonts w:ascii="Arial Narrow" w:hAnsi="Arial Narrow"/>
          <w:sz w:val="26"/>
          <w:szCs w:val="26"/>
        </w:rPr>
        <w:t>,</w:t>
      </w:r>
      <w:r w:rsidR="003D4EAB">
        <w:rPr>
          <w:rFonts w:ascii="Arial Narrow" w:hAnsi="Arial Narrow"/>
          <w:sz w:val="26"/>
          <w:szCs w:val="26"/>
        </w:rPr>
        <w:t xml:space="preserve">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37EA5B1" w14:textId="77777777" w:rsidR="009C30F5" w:rsidRDefault="009C30F5" w:rsidP="009C30F5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6AB50B03" w14:textId="1DF8284F" w:rsidR="009734A6" w:rsidRPr="009734A6" w:rsidRDefault="009734A6" w:rsidP="009734A6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2022/2023 Budget Amendment - Ordinance # 2023-005 – </w:t>
      </w:r>
      <w:r w:rsidR="00C049A9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6A9F4D96" w14:textId="1A496118" w:rsidR="00C049A9" w:rsidRDefault="00C049A9" w:rsidP="00C049A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Simpsonville’s Comprehensive Plan Approval</w:t>
      </w:r>
    </w:p>
    <w:p w14:paraId="30207442" w14:textId="17773C96" w:rsidR="00C049A9" w:rsidRDefault="00C049A9" w:rsidP="00C049A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Annexation Request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D1FA190" w14:textId="740F0677" w:rsidR="009C30F5" w:rsidRDefault="0060184D" w:rsidP="000B5A8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C049A9">
        <w:rPr>
          <w:rFonts w:ascii="Arial Narrow" w:hAnsi="Arial Narrow"/>
          <w:sz w:val="26"/>
          <w:szCs w:val="26"/>
        </w:rPr>
        <w:t>’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  <w:r w:rsidR="00C049A9">
        <w:rPr>
          <w:rFonts w:ascii="Arial Narrow" w:hAnsi="Arial Narrow"/>
          <w:sz w:val="26"/>
          <w:szCs w:val="26"/>
        </w:rPr>
        <w:t>Hite Hays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361E6F0" w14:textId="77777777" w:rsidR="004D23AE" w:rsidRDefault="004D23AE" w:rsidP="004D23A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2023 Ad Valorem - Ordinance # 2023-006 – First Reading</w:t>
      </w:r>
    </w:p>
    <w:p w14:paraId="351DB2E8" w14:textId="77777777" w:rsidR="00EE19BB" w:rsidRDefault="00EE19BB" w:rsidP="004D23A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B0DA3D5" w14:textId="1D95F60D" w:rsidR="00152086" w:rsidRDefault="00152086" w:rsidP="00152086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Leadership Shelby Request</w:t>
      </w:r>
    </w:p>
    <w:p w14:paraId="04EB0500" w14:textId="77777777" w:rsidR="004D23AE" w:rsidRDefault="004D23AE" w:rsidP="004D23AE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5AD5" w14:textId="77777777" w:rsidR="00A15651" w:rsidRDefault="00A15651" w:rsidP="00EF36EF">
      <w:pPr>
        <w:spacing w:after="0" w:line="240" w:lineRule="auto"/>
      </w:pPr>
      <w:r>
        <w:separator/>
      </w:r>
    </w:p>
  </w:endnote>
  <w:endnote w:type="continuationSeparator" w:id="0">
    <w:p w14:paraId="19A09134" w14:textId="77777777" w:rsidR="00A15651" w:rsidRDefault="00A1565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5F5B" w14:textId="77777777" w:rsidR="00A15651" w:rsidRDefault="00A15651" w:rsidP="00EF36EF">
      <w:pPr>
        <w:spacing w:after="0" w:line="240" w:lineRule="auto"/>
      </w:pPr>
      <w:r>
        <w:separator/>
      </w:r>
    </w:p>
  </w:footnote>
  <w:footnote w:type="continuationSeparator" w:id="0">
    <w:p w14:paraId="1992CB02" w14:textId="77777777" w:rsidR="00A15651" w:rsidRDefault="00A1565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F06081"/>
    <w:multiLevelType w:val="hybridMultilevel"/>
    <w:tmpl w:val="FBC0A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675225803">
    <w:abstractNumId w:val="6"/>
  </w:num>
  <w:num w:numId="3" w16cid:durableId="1469784499">
    <w:abstractNumId w:val="7"/>
  </w:num>
  <w:num w:numId="4" w16cid:durableId="326514999">
    <w:abstractNumId w:val="4"/>
  </w:num>
  <w:num w:numId="5" w16cid:durableId="857934856">
    <w:abstractNumId w:val="2"/>
  </w:num>
  <w:num w:numId="6" w16cid:durableId="2013675358">
    <w:abstractNumId w:val="5"/>
  </w:num>
  <w:num w:numId="7" w16cid:durableId="725300461">
    <w:abstractNumId w:val="0"/>
  </w:num>
  <w:num w:numId="8" w16cid:durableId="770931764">
    <w:abstractNumId w:val="3"/>
  </w:num>
  <w:num w:numId="9" w16cid:durableId="127671040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4</cp:revision>
  <cp:lastPrinted>2023-06-02T18:22:00Z</cp:lastPrinted>
  <dcterms:created xsi:type="dcterms:W3CDTF">2023-08-01T17:32:00Z</dcterms:created>
  <dcterms:modified xsi:type="dcterms:W3CDTF">2023-08-02T14:40:00Z</dcterms:modified>
</cp:coreProperties>
</file>